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DEF0" w14:textId="77777777" w:rsidR="00212565" w:rsidRPr="008A1F41" w:rsidRDefault="00212565" w:rsidP="00212565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</w:p>
    <w:p w14:paraId="5B7089FB" w14:textId="77777777" w:rsidR="00212565" w:rsidRPr="00212565" w:rsidRDefault="00212565" w:rsidP="00212565">
      <w:pPr>
        <w:snapToGrid w:val="0"/>
        <w:spacing w:line="240" w:lineRule="auto"/>
        <w:jc w:val="right"/>
        <w:rPr>
          <w:rFonts w:eastAsia="ＭＳ 明朝" w:hint="eastAsia"/>
          <w:sz w:val="21"/>
          <w:szCs w:val="21"/>
        </w:rPr>
      </w:pPr>
      <w:r w:rsidRPr="00212565">
        <w:rPr>
          <w:rFonts w:eastAsia="ＭＳ 明朝" w:hint="eastAsia"/>
          <w:sz w:val="21"/>
          <w:szCs w:val="21"/>
        </w:rPr>
        <w:t>平成</w:t>
      </w:r>
      <w:r>
        <w:rPr>
          <w:rFonts w:eastAsia="ＭＳ 明朝" w:hint="eastAsia"/>
          <w:sz w:val="21"/>
          <w:szCs w:val="21"/>
        </w:rPr>
        <w:t xml:space="preserve">　　</w:t>
      </w:r>
      <w:r w:rsidRPr="00212565">
        <w:rPr>
          <w:rFonts w:eastAsia="ＭＳ 明朝" w:hint="eastAsia"/>
          <w:sz w:val="21"/>
          <w:szCs w:val="21"/>
        </w:rPr>
        <w:t>年</w:t>
      </w:r>
      <w:r>
        <w:rPr>
          <w:rFonts w:eastAsia="ＭＳ 明朝" w:hint="eastAsia"/>
          <w:sz w:val="21"/>
          <w:szCs w:val="21"/>
        </w:rPr>
        <w:t xml:space="preserve">　　</w:t>
      </w:r>
      <w:r w:rsidRPr="00212565">
        <w:rPr>
          <w:rFonts w:eastAsia="ＭＳ 明朝" w:hint="eastAsia"/>
          <w:sz w:val="21"/>
          <w:szCs w:val="21"/>
        </w:rPr>
        <w:t>月</w:t>
      </w:r>
      <w:r>
        <w:rPr>
          <w:rFonts w:eastAsia="ＭＳ 明朝" w:hint="eastAsia"/>
          <w:sz w:val="21"/>
          <w:szCs w:val="21"/>
        </w:rPr>
        <w:t xml:space="preserve">　　</w:t>
      </w:r>
      <w:r w:rsidRPr="00212565">
        <w:rPr>
          <w:rFonts w:eastAsia="ＭＳ 明朝" w:hint="eastAsia"/>
          <w:sz w:val="21"/>
          <w:szCs w:val="21"/>
        </w:rPr>
        <w:t>日</w:t>
      </w:r>
    </w:p>
    <w:p w14:paraId="076A5880" w14:textId="77777777" w:rsidR="00212565" w:rsidRDefault="00212565" w:rsidP="00212565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</w:p>
    <w:p w14:paraId="15D1D2B6" w14:textId="77777777" w:rsidR="00212565" w:rsidRPr="00212565" w:rsidRDefault="00212565" w:rsidP="00212565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</w:p>
    <w:p w14:paraId="2D8D4A0A" w14:textId="77777777" w:rsidR="00212565" w:rsidRPr="00A61497" w:rsidRDefault="00212565" w:rsidP="00D23FCD">
      <w:pPr>
        <w:snapToGrid w:val="0"/>
        <w:spacing w:line="240" w:lineRule="auto"/>
        <w:jc w:val="center"/>
        <w:rPr>
          <w:rFonts w:eastAsia="ＭＳ 明朝" w:hint="eastAsia"/>
          <w:szCs w:val="24"/>
        </w:rPr>
      </w:pPr>
      <w:r w:rsidRPr="00A61497">
        <w:rPr>
          <w:rFonts w:eastAsia="ＭＳ 明朝" w:hint="eastAsia"/>
          <w:szCs w:val="24"/>
        </w:rPr>
        <w:t>誓　約　書</w:t>
      </w:r>
    </w:p>
    <w:p w14:paraId="205E24C5" w14:textId="77777777" w:rsidR="00212565" w:rsidRPr="00212565" w:rsidRDefault="00212565" w:rsidP="00212565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56B569D0" w14:textId="77777777" w:rsidR="00212565" w:rsidRPr="00212565" w:rsidRDefault="00212565" w:rsidP="00212565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08A93F03" w14:textId="77777777" w:rsidR="00212565" w:rsidRPr="00212565" w:rsidRDefault="00212565" w:rsidP="00212565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5FE2FF86" w14:textId="77777777" w:rsidR="00A61497" w:rsidRDefault="00A61497" w:rsidP="006005C5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東京大学</w:t>
      </w: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005C5">
        <w:rPr>
          <w:rFonts w:ascii="ＭＳ 明朝" w:eastAsia="ＭＳ 明朝" w:hAnsi="ＭＳ 明朝" w:hint="eastAsia"/>
          <w:sz w:val="21"/>
          <w:szCs w:val="21"/>
        </w:rPr>
        <w:t xml:space="preserve">　《</w:t>
      </w:r>
      <w:r>
        <w:rPr>
          <w:rFonts w:ascii="ＭＳ 明朝" w:eastAsia="ＭＳ 明朝" w:hAnsi="ＭＳ 明朝" w:hint="eastAsia"/>
          <w:sz w:val="21"/>
          <w:szCs w:val="21"/>
        </w:rPr>
        <w:t>部局</w:t>
      </w:r>
      <w:r w:rsidR="00C776AB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 w:hint="eastAsia"/>
          <w:sz w:val="21"/>
          <w:szCs w:val="21"/>
        </w:rPr>
        <w:t>又は研究科名</w:t>
      </w:r>
      <w:r w:rsidR="006005C5">
        <w:rPr>
          <w:rFonts w:ascii="ＭＳ 明朝" w:eastAsia="ＭＳ 明朝" w:hAnsi="ＭＳ 明朝" w:hint="eastAsia"/>
          <w:sz w:val="21"/>
          <w:szCs w:val="21"/>
        </w:rPr>
        <w:t>》</w:t>
      </w:r>
    </w:p>
    <w:p w14:paraId="2271A2AE" w14:textId="77777777" w:rsidR="00A61497" w:rsidRPr="006005C5" w:rsidRDefault="00A61497" w:rsidP="00A61497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</w:p>
    <w:p w14:paraId="7C7AAF5F" w14:textId="77777777" w:rsidR="00212565" w:rsidRPr="00212565" w:rsidRDefault="006005C5" w:rsidP="006005C5">
      <w:pPr>
        <w:snapToGrid w:val="0"/>
        <w:spacing w:line="240" w:lineRule="auto"/>
        <w:rPr>
          <w:rFonts w:eastAsia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《</w:t>
      </w:r>
      <w:r w:rsidR="00A61497">
        <w:rPr>
          <w:rFonts w:ascii="ＭＳ 明朝" w:eastAsia="ＭＳ 明朝" w:hAnsi="ＭＳ 明朝" w:hint="eastAsia"/>
          <w:sz w:val="21"/>
          <w:szCs w:val="21"/>
        </w:rPr>
        <w:t>部局長名又は研究科長名</w:t>
      </w:r>
      <w:r>
        <w:rPr>
          <w:rFonts w:ascii="ＭＳ 明朝" w:eastAsia="ＭＳ 明朝" w:hAnsi="ＭＳ 明朝" w:hint="eastAsia"/>
          <w:sz w:val="21"/>
          <w:szCs w:val="21"/>
        </w:rPr>
        <w:t xml:space="preserve">》　　　</w:t>
      </w:r>
      <w:r w:rsidR="00A61497" w:rsidRPr="00BB5B84">
        <w:rPr>
          <w:rFonts w:ascii="ＭＳ 明朝" w:eastAsia="ＭＳ 明朝" w:hAnsi="ＭＳ 明朝" w:hint="eastAsia"/>
          <w:sz w:val="21"/>
          <w:szCs w:val="21"/>
        </w:rPr>
        <w:t>殿</w:t>
      </w:r>
    </w:p>
    <w:p w14:paraId="09A6B844" w14:textId="77777777" w:rsidR="00212565" w:rsidRPr="00212565" w:rsidRDefault="00212565" w:rsidP="00212565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5BF7B9C8" w14:textId="77777777" w:rsidR="00212565" w:rsidRDefault="00212565" w:rsidP="00212565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</w:p>
    <w:p w14:paraId="499F0685" w14:textId="77777777" w:rsidR="00A61497" w:rsidRPr="00A61497" w:rsidRDefault="00A61497" w:rsidP="00212565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</w:p>
    <w:p w14:paraId="74CA067D" w14:textId="77777777" w:rsidR="00212565" w:rsidRDefault="00212565" w:rsidP="006005C5">
      <w:pPr>
        <w:snapToGrid w:val="0"/>
        <w:spacing w:line="240" w:lineRule="auto"/>
        <w:ind w:firstLineChars="100" w:firstLine="210"/>
        <w:rPr>
          <w:rFonts w:eastAsia="ＭＳ 明朝" w:hint="eastAsia"/>
          <w:sz w:val="21"/>
          <w:szCs w:val="21"/>
        </w:rPr>
      </w:pPr>
      <w:r w:rsidRPr="00212565">
        <w:rPr>
          <w:rFonts w:eastAsia="ＭＳ 明朝" w:hint="eastAsia"/>
          <w:sz w:val="21"/>
          <w:szCs w:val="21"/>
        </w:rPr>
        <w:t>私、</w:t>
      </w:r>
      <w:r w:rsidR="006005C5">
        <w:rPr>
          <w:rFonts w:eastAsia="ＭＳ 明朝" w:hint="eastAsia"/>
          <w:sz w:val="21"/>
          <w:szCs w:val="21"/>
        </w:rPr>
        <w:t>《</w:t>
      </w:r>
      <w:r>
        <w:rPr>
          <w:rFonts w:eastAsia="ＭＳ 明朝" w:hint="eastAsia"/>
          <w:sz w:val="21"/>
          <w:szCs w:val="21"/>
        </w:rPr>
        <w:t>使用責任者名</w:t>
      </w:r>
      <w:r w:rsidR="006005C5">
        <w:rPr>
          <w:rFonts w:eastAsia="ＭＳ 明朝" w:hint="eastAsia"/>
          <w:sz w:val="21"/>
          <w:szCs w:val="21"/>
        </w:rPr>
        <w:t>》</w:t>
      </w:r>
      <w:r w:rsidRPr="00212565">
        <w:rPr>
          <w:rFonts w:eastAsia="ＭＳ 明朝" w:hint="eastAsia"/>
          <w:sz w:val="21"/>
          <w:szCs w:val="21"/>
        </w:rPr>
        <w:t>は、ヒト</w:t>
      </w:r>
      <w:r w:rsidR="00DD2EFE">
        <w:rPr>
          <w:rFonts w:eastAsia="ＭＳ 明朝" w:hint="eastAsia"/>
          <w:sz w:val="21"/>
          <w:szCs w:val="21"/>
        </w:rPr>
        <w:t>ｉＰＳ</w:t>
      </w:r>
      <w:r w:rsidRPr="00212565">
        <w:rPr>
          <w:rFonts w:eastAsia="ＭＳ 明朝" w:hint="eastAsia"/>
          <w:sz w:val="21"/>
          <w:szCs w:val="21"/>
        </w:rPr>
        <w:t>細胞の</w:t>
      </w:r>
      <w:r w:rsidR="00D23FCD">
        <w:rPr>
          <w:rFonts w:eastAsia="ＭＳ 明朝" w:hint="eastAsia"/>
          <w:sz w:val="21"/>
          <w:szCs w:val="21"/>
        </w:rPr>
        <w:t>樹立又は</w:t>
      </w:r>
      <w:r w:rsidRPr="00212565">
        <w:rPr>
          <w:rFonts w:eastAsia="ＭＳ 明朝" w:hint="eastAsia"/>
          <w:sz w:val="21"/>
          <w:szCs w:val="21"/>
        </w:rPr>
        <w:t>使用につきまして、</w:t>
      </w:r>
      <w:r w:rsidR="00D23FCD">
        <w:rPr>
          <w:rFonts w:eastAsia="ＭＳ 明朝" w:hint="eastAsia"/>
          <w:sz w:val="21"/>
          <w:szCs w:val="21"/>
        </w:rPr>
        <w:t>以下のことを</w:t>
      </w:r>
      <w:r w:rsidRPr="00212565">
        <w:rPr>
          <w:rFonts w:eastAsia="ＭＳ 明朝" w:hint="eastAsia"/>
          <w:sz w:val="21"/>
          <w:szCs w:val="21"/>
        </w:rPr>
        <w:t>約束いたします。</w:t>
      </w:r>
    </w:p>
    <w:p w14:paraId="0567D204" w14:textId="77777777" w:rsidR="00D23FCD" w:rsidRPr="00D23FCD" w:rsidRDefault="00D23FCD" w:rsidP="00D23FCD">
      <w:pPr>
        <w:snapToGrid w:val="0"/>
        <w:spacing w:line="240" w:lineRule="auto"/>
        <w:ind w:firstLineChars="100" w:firstLine="210"/>
        <w:rPr>
          <w:rFonts w:eastAsia="ＭＳ 明朝" w:hint="eastAsia"/>
          <w:sz w:val="21"/>
          <w:szCs w:val="21"/>
        </w:rPr>
      </w:pPr>
    </w:p>
    <w:p w14:paraId="7AF08671" w14:textId="77777777" w:rsidR="00212565" w:rsidRPr="00212565" w:rsidRDefault="00D23FCD" w:rsidP="00D23FCD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１．ヒト</w:t>
      </w:r>
      <w:r w:rsidR="00DD2EFE">
        <w:rPr>
          <w:rFonts w:eastAsia="ＭＳ 明朝" w:hint="eastAsia"/>
          <w:sz w:val="21"/>
          <w:szCs w:val="21"/>
        </w:rPr>
        <w:t>ｉＰＳ</w:t>
      </w:r>
      <w:r>
        <w:rPr>
          <w:rFonts w:eastAsia="ＭＳ 明朝" w:hint="eastAsia"/>
          <w:sz w:val="21"/>
          <w:szCs w:val="21"/>
        </w:rPr>
        <w:t>細胞を使用して、以下の行為を行わないこと。</w:t>
      </w:r>
    </w:p>
    <w:p w14:paraId="78629695" w14:textId="77777777" w:rsidR="00D23FCD" w:rsidRDefault="00D23FCD" w:rsidP="00D23FCD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ab/>
      </w:r>
      <w:r>
        <w:rPr>
          <w:rFonts w:eastAsia="ＭＳ 明朝" w:hint="eastAsia"/>
          <w:sz w:val="21"/>
          <w:szCs w:val="21"/>
        </w:rPr>
        <w:t>・</w:t>
      </w:r>
      <w:r w:rsidRPr="00D23FCD">
        <w:rPr>
          <w:rFonts w:eastAsia="ＭＳ 明朝" w:hint="eastAsia"/>
          <w:sz w:val="21"/>
          <w:szCs w:val="21"/>
        </w:rPr>
        <w:t>着床前のヒト胚へのヒト</w:t>
      </w:r>
      <w:r w:rsidR="00DD2EFE">
        <w:rPr>
          <w:rFonts w:eastAsia="ＭＳ 明朝" w:hint="eastAsia"/>
          <w:sz w:val="21"/>
          <w:szCs w:val="21"/>
        </w:rPr>
        <w:t>ｉＰＳ</w:t>
      </w:r>
      <w:r w:rsidRPr="00D23FCD">
        <w:rPr>
          <w:rFonts w:eastAsia="ＭＳ 明朝" w:hint="eastAsia"/>
          <w:sz w:val="21"/>
          <w:szCs w:val="21"/>
        </w:rPr>
        <w:t>細胞の導入</w:t>
      </w:r>
    </w:p>
    <w:p w14:paraId="7937C3F1" w14:textId="77777777" w:rsidR="00D23FCD" w:rsidRDefault="00D23FCD" w:rsidP="00D23FCD">
      <w:pPr>
        <w:snapToGrid w:val="0"/>
        <w:spacing w:line="240" w:lineRule="auto"/>
        <w:ind w:firstLine="851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・</w:t>
      </w:r>
      <w:r w:rsidRPr="00D23FCD">
        <w:rPr>
          <w:rFonts w:eastAsia="ＭＳ 明朝" w:hint="eastAsia"/>
          <w:sz w:val="21"/>
          <w:szCs w:val="21"/>
        </w:rPr>
        <w:t>ヒト</w:t>
      </w:r>
      <w:r w:rsidR="00DD2EFE">
        <w:rPr>
          <w:rFonts w:eastAsia="ＭＳ 明朝" w:hint="eastAsia"/>
          <w:sz w:val="21"/>
          <w:szCs w:val="21"/>
        </w:rPr>
        <w:t>ｉＰＳ</w:t>
      </w:r>
      <w:r w:rsidRPr="00D23FCD">
        <w:rPr>
          <w:rFonts w:eastAsia="ＭＳ 明朝" w:hint="eastAsia"/>
          <w:sz w:val="21"/>
          <w:szCs w:val="21"/>
        </w:rPr>
        <w:t>細胞から除核卵への核移植などにより個体を発生させる研究</w:t>
      </w:r>
    </w:p>
    <w:p w14:paraId="6B64F174" w14:textId="77777777" w:rsidR="00D23FCD" w:rsidRDefault="00D23FCD" w:rsidP="00D23FCD">
      <w:pPr>
        <w:snapToGrid w:val="0"/>
        <w:spacing w:line="240" w:lineRule="auto"/>
        <w:ind w:firstLine="851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・</w:t>
      </w:r>
      <w:r w:rsidRPr="00D23FCD">
        <w:rPr>
          <w:rFonts w:eastAsia="ＭＳ 明朝" w:hint="eastAsia"/>
          <w:sz w:val="21"/>
          <w:szCs w:val="21"/>
        </w:rPr>
        <w:t>ヒトの胎児へのヒト</w:t>
      </w:r>
      <w:r w:rsidR="00DD2EFE">
        <w:rPr>
          <w:rFonts w:eastAsia="ＭＳ 明朝" w:hint="eastAsia"/>
          <w:sz w:val="21"/>
          <w:szCs w:val="21"/>
        </w:rPr>
        <w:t>ｉＰＳ</w:t>
      </w:r>
      <w:r w:rsidRPr="00D23FCD">
        <w:rPr>
          <w:rFonts w:eastAsia="ＭＳ 明朝" w:hint="eastAsia"/>
          <w:sz w:val="21"/>
          <w:szCs w:val="21"/>
        </w:rPr>
        <w:t>細胞の導入</w:t>
      </w:r>
    </w:p>
    <w:p w14:paraId="1A8FE78E" w14:textId="77777777" w:rsidR="00D23FCD" w:rsidRDefault="00D23FCD" w:rsidP="00D23FCD">
      <w:pPr>
        <w:snapToGrid w:val="0"/>
        <w:spacing w:line="240" w:lineRule="auto"/>
        <w:ind w:firstLine="851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・</w:t>
      </w:r>
      <w:r w:rsidRPr="00D23FCD">
        <w:rPr>
          <w:rFonts w:eastAsia="ＭＳ 明朝" w:hint="eastAsia"/>
          <w:sz w:val="21"/>
          <w:szCs w:val="21"/>
        </w:rPr>
        <w:t>ヒト</w:t>
      </w:r>
      <w:r w:rsidR="00DD2EFE">
        <w:rPr>
          <w:rFonts w:eastAsia="ＭＳ 明朝" w:hint="eastAsia"/>
          <w:sz w:val="21"/>
          <w:szCs w:val="21"/>
        </w:rPr>
        <w:t>ｉＰＳ</w:t>
      </w:r>
      <w:r w:rsidRPr="00D23FCD">
        <w:rPr>
          <w:rFonts w:eastAsia="ＭＳ 明朝" w:hint="eastAsia"/>
          <w:sz w:val="21"/>
          <w:szCs w:val="21"/>
        </w:rPr>
        <w:t>細胞を導入した着床前の動物胚からの個体産生</w:t>
      </w:r>
    </w:p>
    <w:p w14:paraId="1DB2E22B" w14:textId="77777777" w:rsidR="00212565" w:rsidRPr="00D23FCD" w:rsidRDefault="00D23FCD" w:rsidP="00596B2A">
      <w:pPr>
        <w:snapToGrid w:val="0"/>
        <w:spacing w:line="240" w:lineRule="auto"/>
        <w:ind w:firstLine="851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・</w:t>
      </w:r>
      <w:r w:rsidRPr="00D23FCD">
        <w:rPr>
          <w:rFonts w:eastAsia="ＭＳ 明朝" w:hint="eastAsia"/>
          <w:sz w:val="21"/>
          <w:szCs w:val="21"/>
        </w:rPr>
        <w:t>生殖細胞の</w:t>
      </w:r>
      <w:r w:rsidR="00596B2A">
        <w:rPr>
          <w:rFonts w:eastAsia="ＭＳ 明朝" w:hint="eastAsia"/>
          <w:sz w:val="21"/>
          <w:szCs w:val="21"/>
        </w:rPr>
        <w:t>作製</w:t>
      </w:r>
    </w:p>
    <w:p w14:paraId="729B4C35" w14:textId="77777777" w:rsidR="00212565" w:rsidRDefault="00212565" w:rsidP="00212565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</w:p>
    <w:p w14:paraId="4AC77D1F" w14:textId="77777777" w:rsidR="00D23FCD" w:rsidRDefault="00D23FCD" w:rsidP="00967084">
      <w:pPr>
        <w:snapToGrid w:val="0"/>
        <w:spacing w:line="240" w:lineRule="auto"/>
        <w:ind w:left="359" w:hangingChars="171" w:hanging="359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２．ヒト</w:t>
      </w:r>
      <w:r w:rsidR="00DD2EFE">
        <w:rPr>
          <w:rFonts w:eastAsia="ＭＳ 明朝" w:hint="eastAsia"/>
          <w:sz w:val="21"/>
          <w:szCs w:val="21"/>
        </w:rPr>
        <w:t>ｉＰＳ</w:t>
      </w:r>
      <w:r>
        <w:rPr>
          <w:rFonts w:eastAsia="ＭＳ 明朝" w:hint="eastAsia"/>
          <w:sz w:val="21"/>
          <w:szCs w:val="21"/>
        </w:rPr>
        <w:t>細胞の樹立又は使用に関する法令</w:t>
      </w:r>
      <w:r w:rsidR="00967084">
        <w:rPr>
          <w:rFonts w:eastAsia="ＭＳ 明朝" w:hint="eastAsia"/>
          <w:sz w:val="21"/>
          <w:szCs w:val="21"/>
        </w:rPr>
        <w:t>若しくは</w:t>
      </w:r>
      <w:r>
        <w:rPr>
          <w:rFonts w:eastAsia="ＭＳ 明朝" w:hint="eastAsia"/>
          <w:sz w:val="21"/>
          <w:szCs w:val="21"/>
        </w:rPr>
        <w:t>本学の規則等が制定された場合は、</w:t>
      </w:r>
      <w:r w:rsidR="00967084">
        <w:rPr>
          <w:rFonts w:eastAsia="ＭＳ 明朝" w:hint="eastAsia"/>
          <w:sz w:val="21"/>
          <w:szCs w:val="21"/>
        </w:rPr>
        <w:t>それを</w:t>
      </w:r>
      <w:r>
        <w:rPr>
          <w:rFonts w:eastAsia="ＭＳ 明朝" w:hint="eastAsia"/>
          <w:sz w:val="21"/>
          <w:szCs w:val="21"/>
        </w:rPr>
        <w:t>遵守すること。</w:t>
      </w:r>
    </w:p>
    <w:p w14:paraId="6217EF71" w14:textId="77777777" w:rsidR="00D23FCD" w:rsidRDefault="00D23FCD" w:rsidP="00D23FCD">
      <w:pPr>
        <w:snapToGrid w:val="0"/>
        <w:spacing w:line="240" w:lineRule="auto"/>
        <w:ind w:left="359" w:hangingChars="171" w:hanging="359"/>
        <w:rPr>
          <w:rFonts w:eastAsia="ＭＳ 明朝" w:hint="eastAsia"/>
          <w:sz w:val="21"/>
          <w:szCs w:val="21"/>
        </w:rPr>
      </w:pPr>
    </w:p>
    <w:p w14:paraId="4B49B271" w14:textId="77777777" w:rsidR="00D23FCD" w:rsidRDefault="00D23FCD" w:rsidP="006005C5">
      <w:pPr>
        <w:snapToGrid w:val="0"/>
        <w:spacing w:line="240" w:lineRule="auto"/>
        <w:ind w:left="359" w:hangingChars="171" w:hanging="359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３．</w:t>
      </w:r>
      <w:r w:rsidR="00C60442">
        <w:rPr>
          <w:rFonts w:eastAsia="ＭＳ 明朝" w:hint="eastAsia"/>
          <w:sz w:val="21"/>
          <w:szCs w:val="21"/>
        </w:rPr>
        <w:t>部局長（又は</w:t>
      </w:r>
      <w:r w:rsidR="00C60442" w:rsidRPr="00212565">
        <w:rPr>
          <w:rFonts w:eastAsia="ＭＳ 明朝" w:hint="eastAsia"/>
          <w:sz w:val="21"/>
          <w:szCs w:val="21"/>
        </w:rPr>
        <w:t>研究科長</w:t>
      </w:r>
      <w:r w:rsidR="00C60442">
        <w:rPr>
          <w:rFonts w:eastAsia="ＭＳ 明朝" w:hint="eastAsia"/>
          <w:sz w:val="21"/>
          <w:szCs w:val="21"/>
        </w:rPr>
        <w:t>）の指示</w:t>
      </w:r>
      <w:r w:rsidR="006005C5">
        <w:rPr>
          <w:rFonts w:eastAsia="ＭＳ 明朝" w:hint="eastAsia"/>
          <w:sz w:val="21"/>
          <w:szCs w:val="21"/>
        </w:rPr>
        <w:t>を厳守する</w:t>
      </w:r>
      <w:r w:rsidR="00C60442">
        <w:rPr>
          <w:rFonts w:eastAsia="ＭＳ 明朝" w:hint="eastAsia"/>
          <w:sz w:val="21"/>
          <w:szCs w:val="21"/>
        </w:rPr>
        <w:t>こと。</w:t>
      </w:r>
    </w:p>
    <w:p w14:paraId="654F8492" w14:textId="77777777" w:rsidR="00C60442" w:rsidRDefault="00C60442" w:rsidP="00D23FCD">
      <w:pPr>
        <w:snapToGrid w:val="0"/>
        <w:spacing w:line="240" w:lineRule="auto"/>
        <w:ind w:left="359" w:hangingChars="171" w:hanging="359"/>
        <w:rPr>
          <w:rFonts w:eastAsia="ＭＳ 明朝" w:hint="eastAsia"/>
          <w:sz w:val="21"/>
          <w:szCs w:val="21"/>
        </w:rPr>
      </w:pPr>
    </w:p>
    <w:p w14:paraId="369DC7FB" w14:textId="77777777" w:rsidR="00C776AB" w:rsidRDefault="00C776AB" w:rsidP="00D23FCD">
      <w:pPr>
        <w:snapToGrid w:val="0"/>
        <w:spacing w:line="240" w:lineRule="auto"/>
        <w:ind w:left="359" w:hangingChars="171" w:hanging="359"/>
        <w:rPr>
          <w:rFonts w:eastAsia="ＭＳ 明朝" w:hint="eastAsia"/>
          <w:sz w:val="21"/>
          <w:szCs w:val="21"/>
        </w:rPr>
      </w:pPr>
    </w:p>
    <w:p w14:paraId="5E0DB416" w14:textId="77777777" w:rsidR="00C776AB" w:rsidRDefault="00C776AB" w:rsidP="00D23FCD">
      <w:pPr>
        <w:snapToGrid w:val="0"/>
        <w:spacing w:line="240" w:lineRule="auto"/>
        <w:ind w:left="359" w:hangingChars="171" w:hanging="359"/>
        <w:rPr>
          <w:rFonts w:eastAsia="ＭＳ 明朝" w:hint="eastAsia"/>
          <w:sz w:val="21"/>
          <w:szCs w:val="21"/>
        </w:rPr>
      </w:pPr>
    </w:p>
    <w:p w14:paraId="4EC289E8" w14:textId="77777777" w:rsidR="00C776AB" w:rsidRPr="00C60442" w:rsidRDefault="00C776AB" w:rsidP="00D23FCD">
      <w:pPr>
        <w:snapToGrid w:val="0"/>
        <w:spacing w:line="240" w:lineRule="auto"/>
        <w:ind w:left="359" w:hangingChars="171" w:hanging="359"/>
        <w:rPr>
          <w:rFonts w:eastAsia="ＭＳ 明朝" w:hint="eastAsia"/>
          <w:sz w:val="21"/>
          <w:szCs w:val="21"/>
        </w:rPr>
      </w:pPr>
    </w:p>
    <w:p w14:paraId="183161ED" w14:textId="77777777" w:rsidR="00212565" w:rsidRPr="00212565" w:rsidRDefault="00212565" w:rsidP="00212565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39867001" w14:textId="77777777" w:rsidR="00212565" w:rsidRPr="00212565" w:rsidRDefault="00212565" w:rsidP="006005C5">
      <w:pPr>
        <w:snapToGrid w:val="0"/>
        <w:spacing w:line="240" w:lineRule="auto"/>
        <w:ind w:left="4255"/>
        <w:rPr>
          <w:rFonts w:eastAsia="ＭＳ 明朝" w:hint="eastAsia"/>
          <w:sz w:val="21"/>
          <w:szCs w:val="21"/>
        </w:rPr>
      </w:pPr>
      <w:r w:rsidRPr="00212565">
        <w:rPr>
          <w:rFonts w:eastAsia="ＭＳ 明朝" w:hint="eastAsia"/>
          <w:sz w:val="21"/>
          <w:szCs w:val="21"/>
        </w:rPr>
        <w:t xml:space="preserve">東京大学　</w:t>
      </w:r>
      <w:r w:rsidR="006005C5">
        <w:rPr>
          <w:rFonts w:eastAsia="ＭＳ 明朝" w:hint="eastAsia"/>
          <w:sz w:val="21"/>
          <w:szCs w:val="21"/>
        </w:rPr>
        <w:t>《</w:t>
      </w:r>
      <w:r w:rsidR="00C60442">
        <w:rPr>
          <w:rFonts w:eastAsia="ＭＳ 明朝" w:hint="eastAsia"/>
          <w:sz w:val="21"/>
          <w:szCs w:val="21"/>
        </w:rPr>
        <w:t>部局・研究科名</w:t>
      </w:r>
      <w:r w:rsidR="006005C5">
        <w:rPr>
          <w:rFonts w:eastAsia="ＭＳ 明朝" w:hint="eastAsia"/>
          <w:sz w:val="21"/>
          <w:szCs w:val="21"/>
        </w:rPr>
        <w:t>》</w:t>
      </w:r>
    </w:p>
    <w:p w14:paraId="7583A4F6" w14:textId="77777777" w:rsidR="00212565" w:rsidRPr="00212565" w:rsidRDefault="006005C5" w:rsidP="00C776AB">
      <w:pPr>
        <w:snapToGrid w:val="0"/>
        <w:spacing w:line="240" w:lineRule="auto"/>
        <w:ind w:left="3404" w:firstLine="851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《専攻分野名・研究室名・身分</w:t>
      </w:r>
      <w:r w:rsidR="00C776AB">
        <w:rPr>
          <w:rFonts w:eastAsia="ＭＳ 明朝" w:hint="eastAsia"/>
          <w:sz w:val="21"/>
          <w:szCs w:val="21"/>
        </w:rPr>
        <w:t>》</w:t>
      </w:r>
    </w:p>
    <w:p w14:paraId="565C5FF6" w14:textId="77777777" w:rsidR="00212565" w:rsidRPr="00C60442" w:rsidRDefault="00212565" w:rsidP="00212565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30DA3E1B" w14:textId="77777777" w:rsidR="00BB5B84" w:rsidRPr="00212565" w:rsidRDefault="00A07A03" w:rsidP="00A07A03">
      <w:pPr>
        <w:snapToGrid w:val="0"/>
        <w:spacing w:line="240" w:lineRule="auto"/>
        <w:ind w:left="4255"/>
        <w:rPr>
          <w:rFonts w:eastAsia="ＭＳ 明朝" w:hint="eastAsia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《</w:t>
      </w:r>
      <w:r w:rsidR="006005C5">
        <w:rPr>
          <w:rFonts w:eastAsia="ＭＳ 明朝" w:hint="eastAsia"/>
          <w:sz w:val="21"/>
          <w:szCs w:val="21"/>
        </w:rPr>
        <w:t>自筆</w:t>
      </w:r>
      <w:r>
        <w:rPr>
          <w:rFonts w:eastAsia="ＭＳ 明朝" w:hint="eastAsia"/>
          <w:sz w:val="21"/>
          <w:szCs w:val="21"/>
        </w:rPr>
        <w:t>》</w:t>
      </w:r>
      <w:r w:rsidR="006005C5">
        <w:rPr>
          <w:rFonts w:eastAsia="ＭＳ 明朝" w:hint="eastAsia"/>
          <w:sz w:val="21"/>
          <w:szCs w:val="21"/>
        </w:rPr>
        <w:t xml:space="preserve">　　　　　　　　　　　　　</w:t>
      </w:r>
      <w:r w:rsidR="00212565" w:rsidRPr="00212565">
        <w:rPr>
          <w:rFonts w:eastAsia="ＭＳ 明朝" w:hint="eastAsia"/>
          <w:sz w:val="21"/>
          <w:szCs w:val="21"/>
        </w:rPr>
        <w:t xml:space="preserve">　　印　</w:t>
      </w:r>
    </w:p>
    <w:sectPr w:rsidR="00BB5B84" w:rsidRPr="00212565">
      <w:pgSz w:w="11880" w:h="16820"/>
      <w:pgMar w:top="1134" w:right="1134" w:bottom="851" w:left="1304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ＤＦ行書体"/>
    <w:charset w:val="80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80"/>
    <w:rsid w:val="00002AE1"/>
    <w:rsid w:val="0003023F"/>
    <w:rsid w:val="00052621"/>
    <w:rsid w:val="00091B16"/>
    <w:rsid w:val="001D4AE6"/>
    <w:rsid w:val="001F5B1D"/>
    <w:rsid w:val="00212565"/>
    <w:rsid w:val="00222BF2"/>
    <w:rsid w:val="0024215C"/>
    <w:rsid w:val="00462833"/>
    <w:rsid w:val="00596B2A"/>
    <w:rsid w:val="005A6F09"/>
    <w:rsid w:val="006005C5"/>
    <w:rsid w:val="00607871"/>
    <w:rsid w:val="00695C6A"/>
    <w:rsid w:val="006A2BF2"/>
    <w:rsid w:val="00745B1D"/>
    <w:rsid w:val="00893A6B"/>
    <w:rsid w:val="008A1F41"/>
    <w:rsid w:val="00967084"/>
    <w:rsid w:val="00995FD9"/>
    <w:rsid w:val="00A07A03"/>
    <w:rsid w:val="00A365C6"/>
    <w:rsid w:val="00A4162E"/>
    <w:rsid w:val="00A61497"/>
    <w:rsid w:val="00B3088B"/>
    <w:rsid w:val="00B91C80"/>
    <w:rsid w:val="00BB5B84"/>
    <w:rsid w:val="00C115E9"/>
    <w:rsid w:val="00C16632"/>
    <w:rsid w:val="00C60442"/>
    <w:rsid w:val="00C776AB"/>
    <w:rsid w:val="00D23FCD"/>
    <w:rsid w:val="00DD2EFE"/>
    <w:rsid w:val="00E6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FDE3CE"/>
  <w15:chartTrackingRefBased/>
  <w15:docId w15:val="{DC5EE5A9-C713-470D-B44B-1B1AA1CD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40" w:lineRule="auto"/>
    </w:pPr>
    <w:rPr>
      <w:rFonts w:ascii="Osaka" w:eastAsia="Osaka" w:hAnsi="Times"/>
      <w:color w:val="FF0000"/>
    </w:rPr>
  </w:style>
  <w:style w:type="character" w:styleId="a4">
    <w:name w:val="annotation reference"/>
    <w:basedOn w:val="a0"/>
    <w:semiHidden/>
    <w:rsid w:val="00091B16"/>
    <w:rPr>
      <w:sz w:val="18"/>
      <w:szCs w:val="18"/>
    </w:rPr>
  </w:style>
  <w:style w:type="paragraph" w:styleId="a5">
    <w:name w:val="annotation text"/>
    <w:basedOn w:val="a"/>
    <w:semiHidden/>
    <w:rsid w:val="00091B16"/>
    <w:pPr>
      <w:jc w:val="left"/>
    </w:pPr>
  </w:style>
  <w:style w:type="paragraph" w:styleId="a6">
    <w:name w:val="annotation subject"/>
    <w:basedOn w:val="a5"/>
    <w:next w:val="a5"/>
    <w:semiHidden/>
    <w:rsid w:val="00091B16"/>
    <w:rPr>
      <w:b/>
      <w:bCs/>
    </w:rPr>
  </w:style>
  <w:style w:type="paragraph" w:styleId="a7">
    <w:name w:val="Balloon Text"/>
    <w:basedOn w:val="a"/>
    <w:semiHidden/>
    <w:rsid w:val="00091B16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002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ÉqÉgÅEÉNÉçÅ[Éìä÷òAé¿å±åvâÊê\êøèë</vt:lpstr>
    </vt:vector>
  </TitlesOfParts>
  <Company>東京大学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ÉqÉgÅEÉNÉçÅ[Éìä÷òAé¿å±åvâÊê\êøèë</dc:title>
  <dc:subject/>
  <dc:creator>ìåãûëÂäw</dc:creator>
  <cp:keywords/>
  <cp:lastModifiedBy>濱田　菜摘</cp:lastModifiedBy>
  <cp:revision>2</cp:revision>
  <cp:lastPrinted>2008-01-09T10:15:00Z</cp:lastPrinted>
  <dcterms:created xsi:type="dcterms:W3CDTF">2020-12-24T01:23:00Z</dcterms:created>
  <dcterms:modified xsi:type="dcterms:W3CDTF">2020-12-24T01:23:00Z</dcterms:modified>
</cp:coreProperties>
</file>